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7" w:rsidRPr="00712C03" w:rsidRDefault="007F2E07" w:rsidP="007F2E07">
      <w:pPr>
        <w:jc w:val="center"/>
        <w:rPr>
          <w:b/>
        </w:rPr>
      </w:pPr>
      <w:r w:rsidRPr="00712C03">
        <w:rPr>
          <w:b/>
        </w:rPr>
        <w:t>Инструкция для учеников, которые работают с программой «10 ступеней  молекулярной грамотности»</w:t>
      </w:r>
    </w:p>
    <w:p w:rsidR="007F2E07" w:rsidRPr="00AE6721" w:rsidRDefault="007F2E07" w:rsidP="007F2E07">
      <w:pPr>
        <w:jc w:val="center"/>
        <w:rPr>
          <w:b/>
        </w:rPr>
      </w:pPr>
      <w:r w:rsidRPr="00AE6721">
        <w:rPr>
          <w:b/>
        </w:rPr>
        <w:t xml:space="preserve">Как </w:t>
      </w:r>
      <w:r>
        <w:rPr>
          <w:b/>
        </w:rPr>
        <w:t>пройти предварительное тестирование</w:t>
      </w:r>
      <w:r w:rsidRPr="00AE6721">
        <w:rPr>
          <w:b/>
        </w:rPr>
        <w:t>?</w:t>
      </w:r>
    </w:p>
    <w:p w:rsidR="00246DB6" w:rsidRPr="007F2E07" w:rsidRDefault="007F2E07" w:rsidP="00AF4909">
      <w:pPr>
        <w:spacing w:after="0" w:line="240" w:lineRule="auto"/>
      </w:pPr>
      <w:r>
        <w:t xml:space="preserve">1. Запустите </w:t>
      </w:r>
      <w:r>
        <w:rPr>
          <w:lang w:val="en-US"/>
        </w:rPr>
        <w:t>MS</w:t>
      </w:r>
      <w:r w:rsidRPr="007F2E07">
        <w:t xml:space="preserve"> </w:t>
      </w:r>
      <w:r>
        <w:rPr>
          <w:lang w:val="en-US"/>
        </w:rPr>
        <w:t>Internet</w:t>
      </w:r>
      <w:r w:rsidRPr="007F2E07">
        <w:t xml:space="preserve"> </w:t>
      </w:r>
      <w:r>
        <w:rPr>
          <w:lang w:val="en-US"/>
        </w:rPr>
        <w:t>Explorer</w:t>
      </w:r>
    </w:p>
    <w:p w:rsidR="007F2E07" w:rsidRDefault="007F2E07" w:rsidP="00AF4909">
      <w:pPr>
        <w:spacing w:after="0" w:line="240" w:lineRule="auto"/>
      </w:pPr>
      <w:r w:rsidRPr="007F2E07">
        <w:t>2</w:t>
      </w:r>
      <w:r>
        <w:t xml:space="preserve">. В адресной строке наберите адрес сайта тестирования: </w:t>
      </w:r>
      <w:r w:rsidRPr="007F2E07">
        <w:rPr>
          <w:b/>
        </w:rPr>
        <w:t>http://ri-itest.portal.concord.org</w:t>
      </w:r>
    </w:p>
    <w:p w:rsidR="007F2E07" w:rsidRPr="007F2E07" w:rsidRDefault="007F2E07" w:rsidP="00AF4909">
      <w:pPr>
        <w:spacing w:after="0" w:line="240" w:lineRule="auto"/>
      </w:pPr>
      <w:r>
        <w:t xml:space="preserve">3. Введите </w:t>
      </w:r>
      <w:r w:rsidRPr="007F2E07">
        <w:rPr>
          <w:b/>
          <w:lang w:val="en-US"/>
        </w:rPr>
        <w:t>Username</w:t>
      </w:r>
      <w:r>
        <w:t xml:space="preserve"> и </w:t>
      </w:r>
      <w:r w:rsidRPr="007F2E07">
        <w:rPr>
          <w:b/>
          <w:lang w:val="en-US"/>
        </w:rPr>
        <w:t>Password</w:t>
      </w:r>
      <w:r w:rsidRPr="007F2E07">
        <w:t xml:space="preserve"> </w:t>
      </w:r>
      <w:r>
        <w:t xml:space="preserve">(см. таблицу 1) и щелкните по кнопке </w:t>
      </w:r>
      <w:r w:rsidRPr="007F2E07">
        <w:rPr>
          <w:b/>
          <w:lang w:val="en-US"/>
        </w:rPr>
        <w:t>Sign</w:t>
      </w:r>
      <w:r w:rsidRPr="007F2E07">
        <w:rPr>
          <w:b/>
        </w:rPr>
        <w:t xml:space="preserve"> </w:t>
      </w:r>
      <w:r w:rsidRPr="007F2E07">
        <w:rPr>
          <w:b/>
          <w:lang w:val="en-US"/>
        </w:rPr>
        <w:t>in</w:t>
      </w:r>
    </w:p>
    <w:p w:rsidR="007F2E07" w:rsidRPr="007F2E07" w:rsidRDefault="007F2E07" w:rsidP="00AF4909">
      <w:pPr>
        <w:spacing w:after="0" w:line="240" w:lineRule="auto"/>
      </w:pPr>
      <w:r>
        <w:t xml:space="preserve">Таблица №1 Список 11а для тестирования </w:t>
      </w:r>
    </w:p>
    <w:tbl>
      <w:tblPr>
        <w:tblW w:w="5000" w:type="pct"/>
        <w:tblCellSpacing w:w="15" w:type="dxa"/>
        <w:tblBorders>
          <w:top w:val="single" w:sz="2" w:space="0" w:color="6A0E04"/>
          <w:left w:val="single" w:sz="2" w:space="0" w:color="6A0E04"/>
          <w:bottom w:val="single" w:sz="2" w:space="0" w:color="6A0E04"/>
          <w:right w:val="single" w:sz="2" w:space="0" w:color="6A0E0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307"/>
        <w:gridCol w:w="2299"/>
        <w:gridCol w:w="2153"/>
        <w:gridCol w:w="2081"/>
      </w:tblGrid>
      <w:tr w:rsidR="007F2E07" w:rsidRPr="007F2E07" w:rsidTr="00A72247">
        <w:trPr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DAB4B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DAB4B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First</w:t>
            </w:r>
            <w:proofErr w:type="spellEnd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Name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DAB4B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Last</w:t>
            </w:r>
            <w:proofErr w:type="spellEnd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Name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DAB4B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Username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DAB4B0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Password</w:t>
            </w:r>
            <w:proofErr w:type="spellEnd"/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" name="Рисунок 1" descr="setup">
                    <a:hlinkClick xmlns:a="http://schemas.openxmlformats.org/drawingml/2006/main" r:id="rId7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up">
                            <a:hlinkClick r:id="rId7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" name="Рисунок 2" descr="delete">
                    <a:hlinkClick xmlns:a="http://schemas.openxmlformats.org/drawingml/2006/main" r:id="rId9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lete">
                            <a:hlinkClick r:id="rId9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Tonya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Davidova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tonyad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3" name="Рисунок 3" descr="setup">
                    <a:hlinkClick xmlns:a="http://schemas.openxmlformats.org/drawingml/2006/main" r:id="rId11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tup">
                            <a:hlinkClick r:id="rId11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4" name="Рисунок 4" descr="delete">
                    <a:hlinkClick xmlns:a="http://schemas.openxmlformats.org/drawingml/2006/main" r:id="rId12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lete">
                            <a:hlinkClick r:id="rId12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Maxim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Golodovich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maximg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5" name="Рисунок 5" descr="setup">
                    <a:hlinkClick xmlns:a="http://schemas.openxmlformats.org/drawingml/2006/main" r:id="rId13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tup">
                            <a:hlinkClick r:id="rId13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6" name="Рисунок 6" descr="delete">
                    <a:hlinkClick xmlns:a="http://schemas.openxmlformats.org/drawingml/2006/main" r:id="rId14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lete">
                            <a:hlinkClick r:id="rId14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Misha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Haenko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mishah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7" name="Рисунок 7" descr="setup">
                    <a:hlinkClick xmlns:a="http://schemas.openxmlformats.org/drawingml/2006/main" r:id="rId15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tup">
                            <a:hlinkClick r:id="rId15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8" name="Рисунок 8" descr="delete">
                    <a:hlinkClick xmlns:a="http://schemas.openxmlformats.org/drawingml/2006/main" r:id="rId16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lete">
                            <a:hlinkClick r:id="rId16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Maria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Horoshenina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mariah7</w:t>
            </w:r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9" name="Рисунок 9" descr="setup">
                    <a:hlinkClick xmlns:a="http://schemas.openxmlformats.org/drawingml/2006/main" r:id="rId17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tup">
                            <a:hlinkClick r:id="rId17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0" name="Рисунок 10" descr="delete">
                    <a:hlinkClick xmlns:a="http://schemas.openxmlformats.org/drawingml/2006/main" r:id="rId18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lete">
                            <a:hlinkClick r:id="rId18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Ivan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Konushkov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ivank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1" name="Рисунок 11" descr="setup">
                    <a:hlinkClick xmlns:a="http://schemas.openxmlformats.org/drawingml/2006/main" r:id="rId19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tup">
                            <a:hlinkClick r:id="rId19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2" name="Рисунок 12" descr="delete">
                    <a:hlinkClick xmlns:a="http://schemas.openxmlformats.org/drawingml/2006/main" r:id="rId20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lete">
                            <a:hlinkClick r:id="rId20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Dina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Mankevich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dinam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3" name="Рисунок 13" descr="setup">
                    <a:hlinkClick xmlns:a="http://schemas.openxmlformats.org/drawingml/2006/main" r:id="rId21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tup">
                            <a:hlinkClick r:id="rId21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4" name="Рисунок 14" descr="delete">
                    <a:hlinkClick xmlns:a="http://schemas.openxmlformats.org/drawingml/2006/main" r:id="rId22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lete">
                            <a:hlinkClick r:id="rId22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Daniel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Mekh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daniilm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5" name="Рисунок 15" descr="setup">
                    <a:hlinkClick xmlns:a="http://schemas.openxmlformats.org/drawingml/2006/main" r:id="rId23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tup">
                            <a:hlinkClick r:id="rId23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6" name="Рисунок 16" descr="delete">
                    <a:hlinkClick xmlns:a="http://schemas.openxmlformats.org/drawingml/2006/main" r:id="rId24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lete">
                            <a:hlinkClick r:id="rId24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Bogdan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Onischuk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bogdano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7" name="Рисунок 17" descr="setup">
                    <a:hlinkClick xmlns:a="http://schemas.openxmlformats.org/drawingml/2006/main" r:id="rId25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tup">
                            <a:hlinkClick r:id="rId25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8" name="Рисунок 18" descr="delete">
                    <a:hlinkClick xmlns:a="http://schemas.openxmlformats.org/drawingml/2006/main" r:id="rId26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lete">
                            <a:hlinkClick r:id="rId26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Nikita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Protasevich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nikitap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19" name="Рисунок 19" descr="setup">
                    <a:hlinkClick xmlns:a="http://schemas.openxmlformats.org/drawingml/2006/main" r:id="rId27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tup">
                            <a:hlinkClick r:id="rId27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0" name="Рисунок 20" descr="delete">
                    <a:hlinkClick xmlns:a="http://schemas.openxmlformats.org/drawingml/2006/main" r:id="rId28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lete">
                            <a:hlinkClick r:id="rId28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Daiil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Slutskiy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daiils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1" name="Рисунок 21" descr="setup">
                    <a:hlinkClick xmlns:a="http://schemas.openxmlformats.org/drawingml/2006/main" r:id="rId29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tup">
                            <a:hlinkClick r:id="rId29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2" name="Рисунок 22" descr="delete">
                    <a:hlinkClick xmlns:a="http://schemas.openxmlformats.org/drawingml/2006/main" r:id="rId30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lete">
                            <a:hlinkClick r:id="rId30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test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test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testt20</w:t>
            </w:r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3" name="Рисунок 23" descr="setup">
                    <a:hlinkClick xmlns:a="http://schemas.openxmlformats.org/drawingml/2006/main" r:id="rId31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etup">
                            <a:hlinkClick r:id="rId31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4" name="Рисунок 24" descr="delete">
                    <a:hlinkClick xmlns:a="http://schemas.openxmlformats.org/drawingml/2006/main" r:id="rId32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lete">
                            <a:hlinkClick r:id="rId32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Irina</w:t>
            </w:r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Vlasova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irinav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5" name="Рисунок 25" descr="setup">
                    <a:hlinkClick xmlns:a="http://schemas.openxmlformats.org/drawingml/2006/main" r:id="rId33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tup">
                            <a:hlinkClick r:id="rId33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6" name="Рисунок 26" descr="delete">
                    <a:hlinkClick xmlns:a="http://schemas.openxmlformats.org/drawingml/2006/main" r:id="rId34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lete">
                            <a:hlinkClick r:id="rId34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Ekaterina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Vorobyova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ekaterinav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7F2E07" w:rsidRPr="007F2E0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7" name="Рисунок 27" descr="setup">
                    <a:hlinkClick xmlns:a="http://schemas.openxmlformats.org/drawingml/2006/main" r:id="rId35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tup">
                            <a:hlinkClick r:id="rId35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909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765" cy="151765"/>
                  <wp:effectExtent l="19050" t="0" r="635" b="0"/>
                  <wp:docPr id="28" name="Рисунок 28" descr="delete">
                    <a:hlinkClick xmlns:a="http://schemas.openxmlformats.org/drawingml/2006/main" r:id="rId36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lete">
                            <a:hlinkClick r:id="rId36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Darya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Yavorskay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daryay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F2E07" w:rsidRPr="007F2E07" w:rsidRDefault="007F2E07" w:rsidP="007F2E0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2E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A72247" w:rsidRPr="00A7224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First</w:t>
            </w:r>
            <w:proofErr w:type="spellEnd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Name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Last</w:t>
            </w:r>
            <w:proofErr w:type="spellEnd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Name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Username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Password</w:t>
            </w:r>
            <w:proofErr w:type="spellEnd"/>
          </w:p>
        </w:tc>
      </w:tr>
      <w:tr w:rsidR="00A72247" w:rsidRPr="00A7224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6" name="Рисунок 1" descr="setup">
                    <a:hlinkClick xmlns:a="http://schemas.openxmlformats.org/drawingml/2006/main" r:id="rId37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up">
                            <a:hlinkClick r:id="rId37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5" name="Рисунок 2" descr="delete">
                    <a:hlinkClick xmlns:a="http://schemas.openxmlformats.org/drawingml/2006/main" r:id="rId38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lete">
                            <a:hlinkClick r:id="rId38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Timur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Efremov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timure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A72247" w:rsidRPr="00A7224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4" name="Рисунок 3" descr="setup">
                    <a:hlinkClick xmlns:a="http://schemas.openxmlformats.org/drawingml/2006/main" r:id="rId39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tup">
                            <a:hlinkClick r:id="rId39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3" name="Рисунок 4" descr="delete">
                    <a:hlinkClick xmlns:a="http://schemas.openxmlformats.org/drawingml/2006/main" r:id="rId40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lete">
                            <a:hlinkClick r:id="rId40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Egor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Nikitin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egorn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A72247" w:rsidRPr="00A7224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2" name="Рисунок 5" descr="setup">
                    <a:hlinkClick xmlns:a="http://schemas.openxmlformats.org/drawingml/2006/main" r:id="rId41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tup">
                            <a:hlinkClick r:id="rId41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1" name="Рисунок 6" descr="delete">
                    <a:hlinkClick xmlns:a="http://schemas.openxmlformats.org/drawingml/2006/main" r:id="rId42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lete">
                            <a:hlinkClick r:id="rId42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Kirill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Rodin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kirillr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  <w:tr w:rsidR="00A72247" w:rsidRPr="00A72247" w:rsidTr="00A72247">
        <w:trPr>
          <w:trHeight w:val="227"/>
          <w:tblCellSpacing w:w="15" w:type="dxa"/>
        </w:trPr>
        <w:tc>
          <w:tcPr>
            <w:tcW w:w="581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0" name="Рисунок 7" descr="setup">
                    <a:hlinkClick xmlns:a="http://schemas.openxmlformats.org/drawingml/2006/main" r:id="rId43" tooltip="&quot;Edit this stud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tup">
                            <a:hlinkClick r:id="rId43" tooltip="&quot;Edit this stud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247">
              <w:rPr>
                <w:rFonts w:ascii="Tahoma" w:eastAsia="Times New Roman" w:hAnsi="Tahoma" w:cs="Tahoma"/>
                <w:b/>
                <w:bCs/>
                <w:noProof/>
                <w:color w:val="B8005C"/>
                <w:sz w:val="20"/>
                <w:szCs w:val="20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29" name="Рисунок 8" descr="delete">
                    <a:hlinkClick xmlns:a="http://schemas.openxmlformats.org/drawingml/2006/main" r:id="rId44" tooltip="&quot;Remove this student from the c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lete">
                            <a:hlinkClick r:id="rId44" tooltip="&quot;Remove this student from the c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boris</w:t>
            </w:r>
            <w:proofErr w:type="spellEnd"/>
          </w:p>
        </w:tc>
        <w:tc>
          <w:tcPr>
            <w:tcW w:w="1129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tsatsulin</w:t>
            </w:r>
            <w:proofErr w:type="spellEnd"/>
          </w:p>
        </w:tc>
        <w:tc>
          <w:tcPr>
            <w:tcW w:w="1056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borist</w:t>
            </w:r>
            <w:proofErr w:type="spellEnd"/>
          </w:p>
        </w:tc>
        <w:tc>
          <w:tcPr>
            <w:tcW w:w="1013" w:type="pct"/>
            <w:tcBorders>
              <w:top w:val="single" w:sz="2" w:space="0" w:color="6A0E04"/>
              <w:left w:val="single" w:sz="2" w:space="0" w:color="6A0E04"/>
              <w:bottom w:val="single" w:sz="2" w:space="0" w:color="6A0E04"/>
              <w:right w:val="single" w:sz="2" w:space="0" w:color="6A0E0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72247" w:rsidRPr="00A72247" w:rsidRDefault="00A72247" w:rsidP="00A72247">
            <w:pPr>
              <w:spacing w:after="0" w:line="408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224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12345</w:t>
            </w:r>
          </w:p>
        </w:tc>
      </w:tr>
    </w:tbl>
    <w:p w:rsidR="007F2E07" w:rsidRDefault="007F2E07">
      <w:pPr>
        <w:rPr>
          <w:rFonts w:ascii="Tahoma" w:hAnsi="Tahoma" w:cs="Tahoma"/>
          <w:bCs/>
        </w:rPr>
      </w:pPr>
      <w:r>
        <w:t>3.</w:t>
      </w:r>
      <w:r w:rsidRPr="007F2E07">
        <w:t xml:space="preserve"> </w:t>
      </w:r>
      <w:r>
        <w:t xml:space="preserve">Если Вы с этого компьютера зашли первый раз, то установите программное обеспечение, щелкнув по </w:t>
      </w:r>
      <w:r w:rsidRPr="007F2E07">
        <w:rPr>
          <w:b/>
        </w:rPr>
        <w:t>зеленой стрелке</w:t>
      </w:r>
      <w:r>
        <w:t xml:space="preserve"> около слов </w:t>
      </w:r>
      <w:r w:rsidR="00AF4909">
        <w:rPr>
          <w:rFonts w:ascii="Tahoma" w:hAnsi="Tahoma" w:cs="Tahoma"/>
          <w:b/>
          <w:bCs/>
          <w:noProof/>
          <w:color w:val="B8005C"/>
          <w:lang w:eastAsia="ru-RU"/>
        </w:rPr>
        <w:drawing>
          <wp:inline distT="0" distB="0" distL="0" distR="0">
            <wp:extent cx="151765" cy="151765"/>
            <wp:effectExtent l="0" t="0" r="635" b="0"/>
            <wp:docPr id="72" name="Рисунок 72" descr="info">
              <a:hlinkClick xmlns:a="http://schemas.openxmlformats.org/drawingml/2006/main" r:id="rId45" tooltip="&quot;View activity descrip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nfo">
                      <a:hlinkClick r:id="rId45" tooltip="&quot;View activity descrip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909">
        <w:rPr>
          <w:rFonts w:ascii="Tahoma" w:hAnsi="Tahoma" w:cs="Tahoma"/>
          <w:b/>
          <w:bCs/>
          <w:noProof/>
          <w:color w:val="B8005C"/>
          <w:lang w:eastAsia="ru-RU"/>
        </w:rPr>
        <w:drawing>
          <wp:inline distT="0" distB="0" distL="0" distR="0">
            <wp:extent cx="151765" cy="151765"/>
            <wp:effectExtent l="0" t="0" r="0" b="0"/>
            <wp:docPr id="73" name="Рисунок 73" descr="run">
              <a:hlinkClick xmlns:a="http://schemas.openxmlformats.org/drawingml/2006/main" r:id="rId47" tooltip="&quot;Run this activ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un">
                      <a:hlinkClick r:id="rId47" tooltip="&quot;Run this activ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909">
        <w:rPr>
          <w:rFonts w:ascii="Tahoma" w:hAnsi="Tahoma" w:cs="Tahoma"/>
          <w:b/>
          <w:bCs/>
        </w:rPr>
        <w:t>Install</w:t>
      </w:r>
      <w:r w:rsidR="00AF4909" w:rsidRPr="00AF4909">
        <w:rPr>
          <w:rFonts w:ascii="Tahoma" w:hAnsi="Tahoma" w:cs="Tahoma"/>
          <w:b/>
          <w:bCs/>
        </w:rPr>
        <w:t>/</w:t>
      </w:r>
      <w:r w:rsidR="00AF4909">
        <w:rPr>
          <w:rFonts w:ascii="Tahoma" w:hAnsi="Tahoma" w:cs="Tahoma"/>
          <w:b/>
          <w:bCs/>
        </w:rPr>
        <w:t>Update</w:t>
      </w:r>
      <w:r w:rsidR="00AF4909" w:rsidRPr="00AF4909">
        <w:rPr>
          <w:rFonts w:ascii="Tahoma" w:hAnsi="Tahoma" w:cs="Tahoma"/>
          <w:b/>
          <w:bCs/>
        </w:rPr>
        <w:t xml:space="preserve"> </w:t>
      </w:r>
      <w:r w:rsidR="00AF4909">
        <w:rPr>
          <w:rFonts w:ascii="Tahoma" w:hAnsi="Tahoma" w:cs="Tahoma"/>
          <w:b/>
          <w:bCs/>
        </w:rPr>
        <w:t xml:space="preserve">Software. </w:t>
      </w:r>
      <w:r w:rsidR="00AF4909" w:rsidRPr="00AF4909">
        <w:rPr>
          <w:rFonts w:ascii="Tahoma" w:hAnsi="Tahoma" w:cs="Tahoma"/>
          <w:bCs/>
        </w:rPr>
        <w:t>Если устан</w:t>
      </w:r>
      <w:r w:rsidR="00AF4909">
        <w:rPr>
          <w:rFonts w:ascii="Tahoma" w:hAnsi="Tahoma" w:cs="Tahoma"/>
          <w:bCs/>
        </w:rPr>
        <w:t>ов</w:t>
      </w:r>
      <w:r w:rsidR="00AF4909" w:rsidRPr="00AF4909">
        <w:rPr>
          <w:rFonts w:ascii="Tahoma" w:hAnsi="Tahoma" w:cs="Tahoma"/>
          <w:bCs/>
        </w:rPr>
        <w:t>ка</w:t>
      </w:r>
      <w:r w:rsidR="00AF4909">
        <w:rPr>
          <w:rFonts w:ascii="Tahoma" w:hAnsi="Tahoma" w:cs="Tahoma"/>
          <w:bCs/>
        </w:rPr>
        <w:t xml:space="preserve"> завершилась успешно, появится сообщение (</w:t>
      </w:r>
      <w:proofErr w:type="gramStart"/>
      <w:r w:rsidR="00AF4909">
        <w:rPr>
          <w:rFonts w:ascii="Tahoma" w:hAnsi="Tahoma" w:cs="Tahoma"/>
          <w:bCs/>
        </w:rPr>
        <w:t>см</w:t>
      </w:r>
      <w:proofErr w:type="gramEnd"/>
      <w:r w:rsidR="00AF4909">
        <w:rPr>
          <w:rFonts w:ascii="Tahoma" w:hAnsi="Tahoma" w:cs="Tahoma"/>
          <w:bCs/>
        </w:rPr>
        <w:t>. рис.1), которое можно закрыть.</w:t>
      </w:r>
    </w:p>
    <w:p w:rsidR="00AF4909" w:rsidRDefault="00AF4909" w:rsidP="00AF49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1798" cy="1584230"/>
            <wp:effectExtent l="19050" t="0" r="9052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86" cy="158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09" w:rsidRDefault="00AF4909" w:rsidP="00AF4909">
      <w:pPr>
        <w:jc w:val="center"/>
      </w:pPr>
      <w:r>
        <w:t>Рис.1</w:t>
      </w:r>
    </w:p>
    <w:p w:rsidR="00AF4909" w:rsidRDefault="00AF4909" w:rsidP="00AF4909">
      <w:pPr>
        <w:rPr>
          <w:rFonts w:ascii="Tahoma" w:hAnsi="Tahoma" w:cs="Tahoma"/>
          <w:b/>
          <w:bCs/>
        </w:rPr>
      </w:pPr>
      <w:r>
        <w:t xml:space="preserve">4. Запустите тест, щелкнув по зеленой стрелке </w:t>
      </w:r>
      <w:r>
        <w:rPr>
          <w:rFonts w:ascii="Tahoma" w:hAnsi="Tahoma" w:cs="Tahoma"/>
          <w:b/>
          <w:bCs/>
          <w:noProof/>
          <w:color w:val="B8005C"/>
          <w:lang w:eastAsia="ru-RU"/>
        </w:rPr>
        <w:drawing>
          <wp:inline distT="0" distB="0" distL="0" distR="0">
            <wp:extent cx="151765" cy="151765"/>
            <wp:effectExtent l="0" t="0" r="635" b="0"/>
            <wp:docPr id="80" name="Рисунок 80" descr="info">
              <a:hlinkClick xmlns:a="http://schemas.openxmlformats.org/drawingml/2006/main" r:id="rId45" tooltip="&quot;View activity descrip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nfo">
                      <a:hlinkClick r:id="rId45" tooltip="&quot;View activity descrip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B8005C"/>
          <w:lang w:eastAsia="ru-RU"/>
        </w:rPr>
        <w:drawing>
          <wp:inline distT="0" distB="0" distL="0" distR="0">
            <wp:extent cx="151765" cy="151765"/>
            <wp:effectExtent l="0" t="0" r="0" b="0"/>
            <wp:docPr id="81" name="Рисунок 81" descr="run">
              <a:hlinkClick xmlns:a="http://schemas.openxmlformats.org/drawingml/2006/main" r:id="rId50" tooltip="&quot;Run this activ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run">
                      <a:hlinkClick r:id="rId50" tooltip="&quot;Run this activ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B8005C"/>
          <w:lang w:eastAsia="ru-RU"/>
        </w:rPr>
        <w:drawing>
          <wp:inline distT="0" distB="0" distL="0" distR="0">
            <wp:extent cx="151765" cy="151765"/>
            <wp:effectExtent l="19050" t="0" r="635" b="0"/>
            <wp:docPr id="82" name="Рисунок 82" descr="report">
              <a:hlinkClick xmlns:a="http://schemas.openxmlformats.org/drawingml/2006/main" r:id="rId51" tooltip="&quot;View report: Student: MCI-phys-v1 (#94) (Student report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report">
                      <a:hlinkClick r:id="rId51" tooltip="&quot;View report: Student: MCI-phys-v1 (#94) (Student report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</w:rPr>
        <w:t>Physics</w:t>
      </w:r>
      <w:r w:rsidRPr="00AF490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MCI</w:t>
      </w:r>
      <w:r w:rsidRPr="00AF490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Pre</w:t>
      </w:r>
      <w:r w:rsidRPr="00AF4909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>Test</w:t>
      </w:r>
      <w:r w:rsidRPr="00AF4909">
        <w:rPr>
          <w:rFonts w:ascii="Tahoma" w:hAnsi="Tahoma" w:cs="Tahoma"/>
          <w:b/>
          <w:bCs/>
        </w:rPr>
        <w:t xml:space="preserve"> (</w:t>
      </w:r>
      <w:r>
        <w:rPr>
          <w:rFonts w:ascii="Tahoma" w:hAnsi="Tahoma" w:cs="Tahoma"/>
          <w:b/>
          <w:bCs/>
        </w:rPr>
        <w:t>v</w:t>
      </w:r>
      <w:r w:rsidRPr="00AF4909">
        <w:rPr>
          <w:rFonts w:ascii="Tahoma" w:hAnsi="Tahoma" w:cs="Tahoma"/>
          <w:b/>
          <w:bCs/>
        </w:rPr>
        <w:t>1)</w:t>
      </w:r>
    </w:p>
    <w:sectPr w:rsidR="00AF4909" w:rsidSect="00AF49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F2E07"/>
    <w:rsid w:val="00015800"/>
    <w:rsid w:val="001D61AE"/>
    <w:rsid w:val="004C59C1"/>
    <w:rsid w:val="004F24B7"/>
    <w:rsid w:val="007F2E07"/>
    <w:rsid w:val="0091164D"/>
    <w:rsid w:val="009A1DEB"/>
    <w:rsid w:val="009E1E64"/>
    <w:rsid w:val="00A72247"/>
    <w:rsid w:val="00AE0759"/>
    <w:rsid w:val="00AF4909"/>
    <w:rsid w:val="00B15515"/>
    <w:rsid w:val="00C3011D"/>
    <w:rsid w:val="00C46D63"/>
    <w:rsid w:val="00C83FA2"/>
    <w:rsid w:val="00D90500"/>
    <w:rsid w:val="00D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E0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246">
                  <w:marLeft w:val="2466"/>
                  <w:marRight w:val="159"/>
                  <w:marTop w:val="159"/>
                  <w:marBottom w:val="159"/>
                  <w:divBdr>
                    <w:top w:val="single" w:sz="6" w:space="6" w:color="A0B5C9"/>
                    <w:left w:val="single" w:sz="6" w:space="6" w:color="A0B5C9"/>
                    <w:bottom w:val="single" w:sz="6" w:space="6" w:color="A0B5C9"/>
                    <w:right w:val="single" w:sz="6" w:space="6" w:color="A0B5C9"/>
                  </w:divBdr>
                </w:div>
              </w:divsChild>
            </w:div>
          </w:divsChild>
        </w:div>
      </w:divsChild>
    </w:div>
    <w:div w:id="209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644">
                  <w:marLeft w:val="3079"/>
                  <w:marRight w:val="199"/>
                  <w:marTop w:val="199"/>
                  <w:marBottom w:val="199"/>
                  <w:divBdr>
                    <w:top w:val="single" w:sz="8" w:space="7" w:color="A0B5C9"/>
                    <w:left w:val="single" w:sz="8" w:space="7" w:color="A0B5C9"/>
                    <w:bottom w:val="single" w:sz="8" w:space="7" w:color="A0B5C9"/>
                    <w:right w:val="single" w:sz="8" w:space="7" w:color="A0B5C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i-itest.portal.concord.org/member/edit/27064/" TargetMode="External"/><Relationship Id="rId18" Type="http://schemas.openxmlformats.org/officeDocument/2006/relationships/hyperlink" Target="http://ri-itest.portal.concord.org/class/remove/2289/student/27069/" TargetMode="External"/><Relationship Id="rId26" Type="http://schemas.openxmlformats.org/officeDocument/2006/relationships/hyperlink" Target="http://ri-itest.portal.concord.org/class/remove/2289/student/27066/" TargetMode="External"/><Relationship Id="rId39" Type="http://schemas.openxmlformats.org/officeDocument/2006/relationships/hyperlink" Target="http://ri-itest.portal.concord.org/member/edit/27255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i-itest.portal.concord.org/member/edit/27072/" TargetMode="External"/><Relationship Id="rId34" Type="http://schemas.openxmlformats.org/officeDocument/2006/relationships/hyperlink" Target="http://ri-itest.portal.concord.org/class/remove/2289/student/27068/" TargetMode="External"/><Relationship Id="rId42" Type="http://schemas.openxmlformats.org/officeDocument/2006/relationships/hyperlink" Target="http://ri-itest.portal.concord.org/class/remove/2290/student/27254/" TargetMode="External"/><Relationship Id="rId47" Type="http://schemas.openxmlformats.org/officeDocument/2006/relationships/hyperlink" Target="http://ri-itest.portal.concord.org/diy/run/86/" TargetMode="External"/><Relationship Id="rId50" Type="http://schemas.openxmlformats.org/officeDocument/2006/relationships/hyperlink" Target="http://ri-itest.portal.concord.org/diy/run/94/" TargetMode="External"/><Relationship Id="rId7" Type="http://schemas.openxmlformats.org/officeDocument/2006/relationships/hyperlink" Target="http://ri-itest.portal.concord.org/member/edit/27062/" TargetMode="External"/><Relationship Id="rId12" Type="http://schemas.openxmlformats.org/officeDocument/2006/relationships/hyperlink" Target="http://ri-itest.portal.concord.org/class/remove/2289/student/27070/" TargetMode="External"/><Relationship Id="rId17" Type="http://schemas.openxmlformats.org/officeDocument/2006/relationships/hyperlink" Target="http://ri-itest.portal.concord.org/member/edit/27069/" TargetMode="External"/><Relationship Id="rId25" Type="http://schemas.openxmlformats.org/officeDocument/2006/relationships/hyperlink" Target="http://ri-itest.portal.concord.org/member/edit/27066/" TargetMode="External"/><Relationship Id="rId33" Type="http://schemas.openxmlformats.org/officeDocument/2006/relationships/hyperlink" Target="http://ri-itest.portal.concord.org/member/edit/27068/" TargetMode="External"/><Relationship Id="rId38" Type="http://schemas.openxmlformats.org/officeDocument/2006/relationships/hyperlink" Target="http://ri-itest.portal.concord.org/class/remove/2290/student/27252/" TargetMode="External"/><Relationship Id="rId46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hyperlink" Target="http://ri-itest.portal.concord.org/class/remove/2289/student/27067/" TargetMode="External"/><Relationship Id="rId20" Type="http://schemas.openxmlformats.org/officeDocument/2006/relationships/hyperlink" Target="http://ri-itest.portal.concord.org/class/remove/2289/student/27074/" TargetMode="External"/><Relationship Id="rId29" Type="http://schemas.openxmlformats.org/officeDocument/2006/relationships/hyperlink" Target="http://ri-itest.portal.concord.org/member/edit/27095/" TargetMode="External"/><Relationship Id="rId41" Type="http://schemas.openxmlformats.org/officeDocument/2006/relationships/hyperlink" Target="http://ri-itest.portal.concord.org/member/edit/27254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i-itest.portal.concord.org/member/edit/27070/" TargetMode="External"/><Relationship Id="rId24" Type="http://schemas.openxmlformats.org/officeDocument/2006/relationships/hyperlink" Target="http://ri-itest.portal.concord.org/class/remove/2289/student/27065/" TargetMode="External"/><Relationship Id="rId32" Type="http://schemas.openxmlformats.org/officeDocument/2006/relationships/hyperlink" Target="http://ri-itest.portal.concord.org/class/remove/2289/student/27063/" TargetMode="External"/><Relationship Id="rId37" Type="http://schemas.openxmlformats.org/officeDocument/2006/relationships/hyperlink" Target="http://ri-itest.portal.concord.org/member/edit/27252/" TargetMode="External"/><Relationship Id="rId40" Type="http://schemas.openxmlformats.org/officeDocument/2006/relationships/hyperlink" Target="http://ri-itest.portal.concord.org/class/remove/2290/student/27255/" TargetMode="External"/><Relationship Id="rId45" Type="http://schemas.openxmlformats.org/officeDocument/2006/relationships/hyperlink" Target="http://ri-itest.portal.concord.org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i-itest.portal.concord.org/member/edit/27067/" TargetMode="External"/><Relationship Id="rId23" Type="http://schemas.openxmlformats.org/officeDocument/2006/relationships/hyperlink" Target="http://ri-itest.portal.concord.org/member/edit/27065/" TargetMode="External"/><Relationship Id="rId28" Type="http://schemas.openxmlformats.org/officeDocument/2006/relationships/hyperlink" Target="http://ri-itest.portal.concord.org/class/remove/2289/student/27071/" TargetMode="External"/><Relationship Id="rId36" Type="http://schemas.openxmlformats.org/officeDocument/2006/relationships/hyperlink" Target="http://ri-itest.portal.concord.org/class/remove/2289/student/27073/" TargetMode="External"/><Relationship Id="rId49" Type="http://schemas.openxmlformats.org/officeDocument/2006/relationships/image" Target="media/image5.png"/><Relationship Id="rId10" Type="http://schemas.openxmlformats.org/officeDocument/2006/relationships/image" Target="media/image2.gif"/><Relationship Id="rId19" Type="http://schemas.openxmlformats.org/officeDocument/2006/relationships/hyperlink" Target="http://ri-itest.portal.concord.org/member/edit/27074/" TargetMode="External"/><Relationship Id="rId31" Type="http://schemas.openxmlformats.org/officeDocument/2006/relationships/hyperlink" Target="http://ri-itest.portal.concord.org/member/edit/27063/" TargetMode="External"/><Relationship Id="rId44" Type="http://schemas.openxmlformats.org/officeDocument/2006/relationships/hyperlink" Target="http://ri-itest.portal.concord.org/class/remove/2290/student/27253/" TargetMode="External"/><Relationship Id="rId52" Type="http://schemas.openxmlformats.org/officeDocument/2006/relationships/image" Target="media/image6.gif"/><Relationship Id="rId4" Type="http://schemas.openxmlformats.org/officeDocument/2006/relationships/styles" Target="styles.xml"/><Relationship Id="rId9" Type="http://schemas.openxmlformats.org/officeDocument/2006/relationships/hyperlink" Target="http://ri-itest.portal.concord.org/class/remove/2289/student/27062/" TargetMode="External"/><Relationship Id="rId14" Type="http://schemas.openxmlformats.org/officeDocument/2006/relationships/hyperlink" Target="http://ri-itest.portal.concord.org/class/remove/2289/student/27064/" TargetMode="External"/><Relationship Id="rId22" Type="http://schemas.openxmlformats.org/officeDocument/2006/relationships/hyperlink" Target="http://ri-itest.portal.concord.org/class/remove/2289/student/27072/" TargetMode="External"/><Relationship Id="rId27" Type="http://schemas.openxmlformats.org/officeDocument/2006/relationships/hyperlink" Target="http://ri-itest.portal.concord.org/member/edit/27071/" TargetMode="External"/><Relationship Id="rId30" Type="http://schemas.openxmlformats.org/officeDocument/2006/relationships/hyperlink" Target="http://ri-itest.portal.concord.org/class/remove/2289/student/27095/" TargetMode="External"/><Relationship Id="rId35" Type="http://schemas.openxmlformats.org/officeDocument/2006/relationships/hyperlink" Target="http://ri-itest.portal.concord.org/member/edit/27073/" TargetMode="External"/><Relationship Id="rId43" Type="http://schemas.openxmlformats.org/officeDocument/2006/relationships/hyperlink" Target="http://ri-itest.portal.concord.org/member/edit/27253/" TargetMode="External"/><Relationship Id="rId48" Type="http://schemas.openxmlformats.org/officeDocument/2006/relationships/image" Target="media/image4.gif"/><Relationship Id="rId8" Type="http://schemas.openxmlformats.org/officeDocument/2006/relationships/image" Target="media/image1.gif"/><Relationship Id="rId51" Type="http://schemas.openxmlformats.org/officeDocument/2006/relationships/hyperlink" Target="http://ri-itest.portal.concord.org/diy/report/217/class/MTFhIC0gMjAxMA==/teacher/R3JlZ29yeSBWb2RvcHlhbg==/members/MTIxMTY=/uuid/NjFjZmQ3ODAtMGFlNS00NDNkLTkxNDMtYWI3Yzc5MDVlZDI1/activity/UGh5c2ljcyBNQ0kgUHJlLVRlc3QgKHYxKQ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F9A405A63B5499B667A1AE40CFA69" ma:contentTypeVersion="1" ma:contentTypeDescription="Создание документа." ma:contentTypeScope="" ma:versionID="0ab4d091efa884dcc88e1c3c7fc197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FC00A6-03C1-4149-A67F-48BD265A4B1E}"/>
</file>

<file path=customXml/itemProps2.xml><?xml version="1.0" encoding="utf-8"?>
<ds:datastoreItem xmlns:ds="http://schemas.openxmlformats.org/officeDocument/2006/customXml" ds:itemID="{D58197A6-6E04-4464-A0C6-FEF2022640C7}"/>
</file>

<file path=customXml/itemProps3.xml><?xml version="1.0" encoding="utf-8"?>
<ds:datastoreItem xmlns:ds="http://schemas.openxmlformats.org/officeDocument/2006/customXml" ds:itemID="{B434D383-BC6E-426D-8381-405822BBB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550 школа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vgm</dc:creator>
  <cp:keywords/>
  <dc:description/>
  <cp:lastModifiedBy>oap</cp:lastModifiedBy>
  <cp:revision>2</cp:revision>
  <dcterms:created xsi:type="dcterms:W3CDTF">2010-04-15T04:17:00Z</dcterms:created>
  <dcterms:modified xsi:type="dcterms:W3CDTF">2010-04-20T08:27:00Z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0x010100A80F9A405A63B5499B667A1AE40CFA69</vt:lpwstr>
  </property>
</Properties>
</file>